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F745244" w14:textId="77777777" w:rsidR="00E034FD" w:rsidRDefault="00E034FD">
      <w:pPr>
        <w:rPr>
          <w:rFonts w:ascii="Calibri" w:hAnsi="Calibri"/>
          <w:sz w:val="24"/>
        </w:rPr>
      </w:pPr>
    </w:p>
    <w:p w14:paraId="7D8B2D25" w14:textId="165127B6" w:rsidR="00E034FD" w:rsidRPr="00E034FD" w:rsidRDefault="00E034FD" w:rsidP="00E034FD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2: Transformations Study Guide</w:t>
      </w:r>
    </w:p>
    <w:p w14:paraId="5F4FDFFF" w14:textId="77777777" w:rsidR="00E034FD" w:rsidRDefault="00E034FD">
      <w:pPr>
        <w:rPr>
          <w:rFonts w:ascii="Calibri" w:hAnsi="Calibri"/>
          <w:sz w:val="24"/>
        </w:rPr>
      </w:pPr>
    </w:p>
    <w:p w14:paraId="738A80CF" w14:textId="237C7C30" w:rsidR="00E034FD" w:rsidRDefault="00E034FD" w:rsidP="00E034FD">
      <w:pPr>
        <w:pStyle w:val="ListParagraph"/>
        <w:numPr>
          <w:ilvl w:val="0"/>
          <w:numId w:val="9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How is a transformation a function?</w:t>
      </w:r>
    </w:p>
    <w:p w14:paraId="79B501FE" w14:textId="77777777" w:rsidR="00E034FD" w:rsidRPr="00E034FD" w:rsidRDefault="00E034FD" w:rsidP="00E034FD">
      <w:pPr>
        <w:rPr>
          <w:rFonts w:ascii="Calibri" w:hAnsi="Calibri"/>
          <w:sz w:val="24"/>
        </w:rPr>
      </w:pPr>
    </w:p>
    <w:p w14:paraId="700B5C88" w14:textId="6752A916" w:rsidR="00E034FD" w:rsidRDefault="00E034FD" w:rsidP="00E034FD">
      <w:pPr>
        <w:pStyle w:val="ListParagraph"/>
        <w:numPr>
          <w:ilvl w:val="0"/>
          <w:numId w:val="9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a rigid motion?</w:t>
      </w:r>
      <w:r w:rsidR="00082F7C">
        <w:rPr>
          <w:rFonts w:ascii="Calibri" w:hAnsi="Calibri"/>
          <w:sz w:val="24"/>
        </w:rPr>
        <w:t xml:space="preserve">  Why are rotations, reflections, and translations rigid motions?</w:t>
      </w:r>
    </w:p>
    <w:p w14:paraId="1837E81F" w14:textId="77777777" w:rsidR="00E034FD" w:rsidRPr="00E034FD" w:rsidRDefault="00E034FD" w:rsidP="00E034FD">
      <w:pPr>
        <w:rPr>
          <w:rFonts w:ascii="Calibri" w:hAnsi="Calibri"/>
          <w:sz w:val="24"/>
        </w:rPr>
      </w:pPr>
    </w:p>
    <w:p w14:paraId="633BABBB" w14:textId="09C02735" w:rsidR="00E034FD" w:rsidRDefault="00E034FD" w:rsidP="00E034FD">
      <w:pPr>
        <w:pStyle w:val="ListParagraph"/>
        <w:numPr>
          <w:ilvl w:val="1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rotation</w:t>
      </w:r>
      <w:proofErr w:type="gramEnd"/>
    </w:p>
    <w:p w14:paraId="40C0A979" w14:textId="64B3308F" w:rsidR="00E034FD" w:rsidRDefault="00E034FD" w:rsidP="00E034FD">
      <w:pPr>
        <w:pStyle w:val="ListParagraph"/>
        <w:numPr>
          <w:ilvl w:val="2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on</w:t>
      </w:r>
      <w:proofErr w:type="gramEnd"/>
      <w:r>
        <w:rPr>
          <w:rFonts w:ascii="Calibri" w:hAnsi="Calibri"/>
          <w:sz w:val="24"/>
        </w:rPr>
        <w:t xml:space="preserve"> the coordinate plane (90, 180, 270 degrees)</w:t>
      </w:r>
    </w:p>
    <w:p w14:paraId="5B18E26C" w14:textId="495ACA4C" w:rsidR="00E034FD" w:rsidRDefault="00E034FD" w:rsidP="00E034FD">
      <w:pPr>
        <w:pStyle w:val="ListParagraph"/>
        <w:numPr>
          <w:ilvl w:val="2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off</w:t>
      </w:r>
      <w:proofErr w:type="gramEnd"/>
      <w:r>
        <w:rPr>
          <w:rFonts w:ascii="Calibri" w:hAnsi="Calibri"/>
          <w:sz w:val="24"/>
        </w:rPr>
        <w:t xml:space="preserve"> the coordinate plane (construction to find the center of rotation)</w:t>
      </w:r>
    </w:p>
    <w:p w14:paraId="4B96B58E" w14:textId="77777777" w:rsidR="00E034FD" w:rsidRDefault="00E034FD" w:rsidP="00E034FD">
      <w:pPr>
        <w:pStyle w:val="ListParagraph"/>
        <w:ind w:left="2160"/>
        <w:rPr>
          <w:rFonts w:ascii="Calibri" w:hAnsi="Calibri"/>
          <w:sz w:val="24"/>
        </w:rPr>
      </w:pPr>
    </w:p>
    <w:p w14:paraId="182CCCF9" w14:textId="1FB2AA38" w:rsidR="00E034FD" w:rsidRDefault="00E034FD" w:rsidP="00E034FD">
      <w:pPr>
        <w:pStyle w:val="ListParagraph"/>
        <w:numPr>
          <w:ilvl w:val="1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reflection</w:t>
      </w:r>
      <w:proofErr w:type="gramEnd"/>
    </w:p>
    <w:p w14:paraId="36C66CC1" w14:textId="185E04F1" w:rsidR="00E034FD" w:rsidRDefault="00E034FD" w:rsidP="00E034FD">
      <w:pPr>
        <w:pStyle w:val="ListParagraph"/>
        <w:numPr>
          <w:ilvl w:val="2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on</w:t>
      </w:r>
      <w:proofErr w:type="gramEnd"/>
      <w:r>
        <w:rPr>
          <w:rFonts w:ascii="Calibri" w:hAnsi="Calibri"/>
          <w:sz w:val="24"/>
        </w:rPr>
        <w:t xml:space="preserve"> the coordinate </w:t>
      </w:r>
      <w:r>
        <w:rPr>
          <w:rFonts w:ascii="Calibri" w:hAnsi="Calibri"/>
          <w:sz w:val="24"/>
        </w:rPr>
        <w:t>plane</w:t>
      </w:r>
    </w:p>
    <w:p w14:paraId="3B0F921D" w14:textId="34CA7A24" w:rsidR="00E034FD" w:rsidRDefault="00E034FD" w:rsidP="00E034FD">
      <w:pPr>
        <w:pStyle w:val="ListParagraph"/>
        <w:numPr>
          <w:ilvl w:val="2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off</w:t>
      </w:r>
      <w:proofErr w:type="gramEnd"/>
      <w:r>
        <w:rPr>
          <w:rFonts w:ascii="Calibri" w:hAnsi="Calibri"/>
          <w:sz w:val="24"/>
        </w:rPr>
        <w:t xml:space="preserve"> the coordinate plane (construction to find the </w:t>
      </w:r>
      <w:r>
        <w:rPr>
          <w:rFonts w:ascii="Calibri" w:hAnsi="Calibri"/>
          <w:sz w:val="24"/>
        </w:rPr>
        <w:t>line</w:t>
      </w:r>
      <w:r>
        <w:rPr>
          <w:rFonts w:ascii="Calibri" w:hAnsi="Calibri"/>
          <w:sz w:val="24"/>
        </w:rPr>
        <w:t xml:space="preserve"> of </w:t>
      </w:r>
      <w:r>
        <w:rPr>
          <w:rFonts w:ascii="Calibri" w:hAnsi="Calibri"/>
          <w:sz w:val="24"/>
        </w:rPr>
        <w:t>symmetry</w:t>
      </w:r>
      <w:r>
        <w:rPr>
          <w:rFonts w:ascii="Calibri" w:hAnsi="Calibri"/>
          <w:sz w:val="24"/>
        </w:rPr>
        <w:t>)</w:t>
      </w:r>
    </w:p>
    <w:p w14:paraId="6FBFDB9B" w14:textId="77777777" w:rsidR="00E034FD" w:rsidRPr="00E034FD" w:rsidRDefault="00E034FD" w:rsidP="00E034FD">
      <w:pPr>
        <w:pStyle w:val="ListParagraph"/>
        <w:ind w:left="2160"/>
        <w:rPr>
          <w:rFonts w:ascii="Calibri" w:hAnsi="Calibri"/>
          <w:sz w:val="24"/>
        </w:rPr>
      </w:pPr>
    </w:p>
    <w:p w14:paraId="2BACCFF5" w14:textId="37DD52DD" w:rsidR="00E034FD" w:rsidRDefault="00E034FD" w:rsidP="00E034FD">
      <w:pPr>
        <w:pStyle w:val="ListParagraph"/>
        <w:numPr>
          <w:ilvl w:val="1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translation</w:t>
      </w:r>
      <w:proofErr w:type="gramEnd"/>
    </w:p>
    <w:p w14:paraId="6F279824" w14:textId="77777777" w:rsidR="00E034FD" w:rsidRDefault="00E034FD" w:rsidP="00E034FD">
      <w:pPr>
        <w:pStyle w:val="ListParagraph"/>
        <w:numPr>
          <w:ilvl w:val="2"/>
          <w:numId w:val="9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on</w:t>
      </w:r>
      <w:proofErr w:type="gramEnd"/>
      <w:r>
        <w:rPr>
          <w:rFonts w:ascii="Calibri" w:hAnsi="Calibri"/>
          <w:sz w:val="24"/>
        </w:rPr>
        <w:t xml:space="preserve"> the coordinate plane</w:t>
      </w:r>
    </w:p>
    <w:p w14:paraId="2384E56F" w14:textId="77777777" w:rsidR="00E034FD" w:rsidRDefault="00E034FD" w:rsidP="00E034FD">
      <w:pPr>
        <w:pStyle w:val="ListParagraph"/>
        <w:ind w:left="2160"/>
        <w:rPr>
          <w:rFonts w:ascii="Calibri" w:hAnsi="Calibri"/>
          <w:sz w:val="24"/>
        </w:rPr>
      </w:pPr>
    </w:p>
    <w:p w14:paraId="172DC5CB" w14:textId="07E80264" w:rsidR="00E034FD" w:rsidRDefault="00082F7C" w:rsidP="00E034FD">
      <w:pPr>
        <w:pStyle w:val="ListParagraph"/>
        <w:numPr>
          <w:ilvl w:val="1"/>
          <w:numId w:val="9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</w:t>
      </w:r>
      <w:r w:rsidR="00E034FD">
        <w:rPr>
          <w:rFonts w:ascii="Calibri" w:hAnsi="Calibri"/>
          <w:sz w:val="24"/>
        </w:rPr>
        <w:t>dentify a rigid motion and write a rule given a pre-image and image</w:t>
      </w:r>
      <w:r>
        <w:rPr>
          <w:rFonts w:ascii="Calibri" w:hAnsi="Calibri"/>
          <w:sz w:val="24"/>
        </w:rPr>
        <w:t>.</w:t>
      </w:r>
    </w:p>
    <w:p w14:paraId="62FD9D5F" w14:textId="77777777" w:rsidR="00E034FD" w:rsidRDefault="00E034FD" w:rsidP="00E034FD">
      <w:pPr>
        <w:pStyle w:val="ListParagraph"/>
        <w:ind w:left="2160"/>
        <w:rPr>
          <w:rFonts w:ascii="Calibri" w:hAnsi="Calibri"/>
          <w:sz w:val="24"/>
        </w:rPr>
      </w:pPr>
    </w:p>
    <w:p w14:paraId="426D1E13" w14:textId="77777777" w:rsidR="00E034FD" w:rsidRDefault="00E034FD" w:rsidP="00E034FD">
      <w:pPr>
        <w:pStyle w:val="ListParagraph"/>
        <w:ind w:left="2160"/>
        <w:rPr>
          <w:rFonts w:ascii="Calibri" w:hAnsi="Calibri"/>
          <w:sz w:val="24"/>
        </w:rPr>
      </w:pPr>
    </w:p>
    <w:p w14:paraId="59A04208" w14:textId="00987C54" w:rsidR="00E034FD" w:rsidRDefault="00E034FD" w:rsidP="00E034FD">
      <w:pPr>
        <w:pStyle w:val="ListParagraph"/>
        <w:numPr>
          <w:ilvl w:val="0"/>
          <w:numId w:val="9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Perpendicular Bisectors</w:t>
      </w:r>
    </w:p>
    <w:p w14:paraId="606631F0" w14:textId="77777777" w:rsidR="00E034FD" w:rsidRDefault="00E034FD" w:rsidP="00E034FD">
      <w:pPr>
        <w:pStyle w:val="ListParagraph"/>
        <w:rPr>
          <w:rFonts w:ascii="Calibri" w:hAnsi="Calibri"/>
          <w:sz w:val="24"/>
        </w:rPr>
      </w:pPr>
    </w:p>
    <w:p w14:paraId="29AF024E" w14:textId="55D8E7C2" w:rsidR="009D078A" w:rsidRDefault="00E034FD" w:rsidP="009D078A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r w:rsidRPr="00E034FD">
        <w:rPr>
          <w:rFonts w:ascii="Calibri" w:hAnsi="Calibri"/>
          <w:sz w:val="24"/>
        </w:rPr>
        <w:t>Why are they important in some transformation constructions</w:t>
      </w:r>
      <w:r>
        <w:rPr>
          <w:rFonts w:ascii="Calibri" w:hAnsi="Calibri"/>
          <w:sz w:val="24"/>
        </w:rPr>
        <w:t>?</w:t>
      </w:r>
    </w:p>
    <w:p w14:paraId="2E58AD0A" w14:textId="77777777" w:rsidR="00E034FD" w:rsidRDefault="00E034FD" w:rsidP="00E034FD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4773F179" w14:textId="2AFF1E3E" w:rsidR="00E034FD" w:rsidRDefault="00E034FD" w:rsidP="009D078A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How do perpendicular bisectors relate to equal distances in reflections and rotations?</w:t>
      </w:r>
    </w:p>
    <w:p w14:paraId="163F533A" w14:textId="77777777" w:rsidR="00E034FD" w:rsidRDefault="00E034FD" w:rsidP="00E034FD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41B4F2F1" w14:textId="588CFAD9" w:rsidR="00E034FD" w:rsidRDefault="00E034FD" w:rsidP="00E034FD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Symmetry</w:t>
      </w:r>
    </w:p>
    <w:p w14:paraId="368B3A10" w14:textId="77777777" w:rsidR="00E034FD" w:rsidRDefault="00E034FD" w:rsidP="00E034FD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7D3FE001" w14:textId="64CDC145" w:rsidR="00E034FD" w:rsidRDefault="00E034FD" w:rsidP="00E034FD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rotational</w:t>
      </w:r>
      <w:proofErr w:type="gramEnd"/>
      <w:r>
        <w:rPr>
          <w:rFonts w:ascii="Calibri" w:hAnsi="Calibri"/>
          <w:sz w:val="24"/>
        </w:rPr>
        <w:t xml:space="preserve"> symmetry</w:t>
      </w:r>
    </w:p>
    <w:p w14:paraId="3A04CA32" w14:textId="10112DC5" w:rsidR="00E034FD" w:rsidRDefault="00E034FD" w:rsidP="00E034FD">
      <w:pPr>
        <w:pStyle w:val="ListParagraph"/>
        <w:numPr>
          <w:ilvl w:val="2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When does a figure have rotational symmetry?</w:t>
      </w:r>
    </w:p>
    <w:p w14:paraId="447C5D7E" w14:textId="2240094A" w:rsidR="00E034FD" w:rsidRDefault="00E034FD" w:rsidP="00E034FD">
      <w:pPr>
        <w:pStyle w:val="ListParagraph"/>
        <w:numPr>
          <w:ilvl w:val="2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the order of rotation?</w:t>
      </w:r>
    </w:p>
    <w:p w14:paraId="2AB33B38" w14:textId="38F3943B" w:rsidR="00E034FD" w:rsidRDefault="00E034FD" w:rsidP="00E034FD">
      <w:pPr>
        <w:pStyle w:val="ListParagraph"/>
        <w:numPr>
          <w:ilvl w:val="2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the angle of rotation?</w:t>
      </w:r>
    </w:p>
    <w:p w14:paraId="1AF3297C" w14:textId="77777777" w:rsidR="00E034FD" w:rsidRDefault="00E034FD" w:rsidP="00E034FD">
      <w:pPr>
        <w:pStyle w:val="ListParagraph"/>
        <w:tabs>
          <w:tab w:val="left" w:pos="1907"/>
        </w:tabs>
        <w:ind w:left="2160"/>
        <w:rPr>
          <w:rFonts w:ascii="Calibri" w:hAnsi="Calibri"/>
          <w:sz w:val="24"/>
        </w:rPr>
      </w:pPr>
    </w:p>
    <w:p w14:paraId="1668A2A0" w14:textId="0D216459" w:rsidR="00E034FD" w:rsidRDefault="00E034FD" w:rsidP="00E034FD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proofErr w:type="spellStart"/>
      <w:proofErr w:type="gramStart"/>
      <w:r>
        <w:rPr>
          <w:rFonts w:ascii="Calibri" w:hAnsi="Calibri"/>
          <w:sz w:val="24"/>
        </w:rPr>
        <w:t>reflectional</w:t>
      </w:r>
      <w:proofErr w:type="spellEnd"/>
      <w:proofErr w:type="gramEnd"/>
      <w:r>
        <w:rPr>
          <w:rFonts w:ascii="Calibri" w:hAnsi="Calibri"/>
          <w:sz w:val="24"/>
        </w:rPr>
        <w:t xml:space="preserve"> symmetry</w:t>
      </w:r>
    </w:p>
    <w:p w14:paraId="1D1A7B76" w14:textId="2817774A" w:rsidR="00E034FD" w:rsidRDefault="00E034FD" w:rsidP="00E034FD">
      <w:pPr>
        <w:pStyle w:val="ListParagraph"/>
        <w:numPr>
          <w:ilvl w:val="2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When does a figure have </w:t>
      </w:r>
      <w:proofErr w:type="spellStart"/>
      <w:r>
        <w:rPr>
          <w:rFonts w:ascii="Calibri" w:hAnsi="Calibri"/>
          <w:sz w:val="24"/>
        </w:rPr>
        <w:t>reflectional</w:t>
      </w:r>
      <w:proofErr w:type="spellEnd"/>
      <w:r>
        <w:rPr>
          <w:rFonts w:ascii="Calibri" w:hAnsi="Calibri"/>
          <w:sz w:val="24"/>
        </w:rPr>
        <w:t xml:space="preserve"> symmetry?</w:t>
      </w:r>
    </w:p>
    <w:p w14:paraId="55136886" w14:textId="6AB073FE" w:rsidR="00E034FD" w:rsidRDefault="00E034FD" w:rsidP="00E034FD">
      <w:pPr>
        <w:pStyle w:val="ListParagraph"/>
        <w:numPr>
          <w:ilvl w:val="2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Where is</w:t>
      </w:r>
      <w:r w:rsidR="00082F7C">
        <w:rPr>
          <w:rFonts w:ascii="Calibri" w:hAnsi="Calibri"/>
          <w:sz w:val="24"/>
        </w:rPr>
        <w:t xml:space="preserve"> (are)</w:t>
      </w:r>
      <w:bookmarkStart w:id="0" w:name="_GoBack"/>
      <w:bookmarkEnd w:id="0"/>
      <w:r>
        <w:rPr>
          <w:rFonts w:ascii="Calibri" w:hAnsi="Calibri"/>
          <w:sz w:val="24"/>
        </w:rPr>
        <w:t xml:space="preserve"> the line(s) of symmetry?</w:t>
      </w:r>
    </w:p>
    <w:p w14:paraId="5293EDA0" w14:textId="77777777" w:rsidR="00E034FD" w:rsidRDefault="00E034FD" w:rsidP="00E034FD">
      <w:pPr>
        <w:pStyle w:val="ListParagraph"/>
        <w:tabs>
          <w:tab w:val="left" w:pos="1907"/>
        </w:tabs>
        <w:ind w:left="2160"/>
        <w:rPr>
          <w:rFonts w:ascii="Calibri" w:hAnsi="Calibri"/>
          <w:sz w:val="24"/>
        </w:rPr>
      </w:pPr>
    </w:p>
    <w:p w14:paraId="0E2275D9" w14:textId="26518795" w:rsidR="00E034FD" w:rsidRDefault="00E034FD" w:rsidP="00E034FD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Congruence</w:t>
      </w:r>
    </w:p>
    <w:p w14:paraId="100FFE47" w14:textId="77777777" w:rsidR="00E034FD" w:rsidRDefault="00E034FD" w:rsidP="00E034FD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5B0FAF7E" w14:textId="2D5E4A66" w:rsidR="00E034FD" w:rsidRDefault="00E034FD" w:rsidP="00E034FD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How can you define congruence in terms of rigid motion?</w:t>
      </w:r>
    </w:p>
    <w:p w14:paraId="1558FCBB" w14:textId="02B771C3" w:rsidR="00E034FD" w:rsidRPr="00E034FD" w:rsidRDefault="00E034FD" w:rsidP="00E034FD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How can you prove to figures are or are not congruent using rigid motion?</w:t>
      </w:r>
    </w:p>
    <w:sectPr w:rsidR="00E034FD" w:rsidRPr="00E034FD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E86941"/>
    <w:multiLevelType w:val="hybridMultilevel"/>
    <w:tmpl w:val="761CA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82F7C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  <w:rsid w:val="00E0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981</Characters>
  <Application>Microsoft Macintosh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2016-12-01T19:35:00Z</dcterms:created>
  <dcterms:modified xsi:type="dcterms:W3CDTF">2016-12-01T19:37:00Z</dcterms:modified>
</cp:coreProperties>
</file>